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716E1" w14:textId="4826C519" w:rsidR="00073027" w:rsidRPr="00A656CF" w:rsidRDefault="004F73E7" w:rsidP="004F73E7">
      <w:pPr>
        <w:spacing w:after="0"/>
        <w:rPr>
          <w:rFonts w:ascii="Times New Roman" w:hAnsi="Times New Roman" w:cs="Times New Roman"/>
          <w:noProof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t xml:space="preserve">             </w:t>
      </w:r>
      <w:bookmarkStart w:id="0" w:name="_GoBack"/>
      <w:bookmarkEnd w:id="0"/>
      <w:r w:rsidR="00C544C2">
        <w:rPr>
          <w:rFonts w:ascii="Times New Roman" w:hAnsi="Times New Roman" w:cs="Times New Roman"/>
          <w:noProof/>
          <w:sz w:val="44"/>
          <w:szCs w:val="44"/>
        </w:rPr>
        <w:t>7017 Fairfield Drive, Little Rock, AR 72209</w:t>
      </w:r>
      <w:r w:rsidR="000713C2">
        <w:rPr>
          <w:rFonts w:ascii="Times New Roman" w:hAnsi="Times New Roman" w:cs="Times New Roman"/>
          <w:noProof/>
          <w:sz w:val="44"/>
          <w:szCs w:val="44"/>
        </w:rPr>
        <w:tab/>
      </w:r>
    </w:p>
    <w:p w14:paraId="1E6E7DC1" w14:textId="37FCB0F5" w:rsidR="00FD53F6" w:rsidRPr="003E697B" w:rsidRDefault="00FD53F6" w:rsidP="00A656CF">
      <w:pPr>
        <w:spacing w:after="0"/>
        <w:jc w:val="center"/>
        <w:rPr>
          <w:rFonts w:ascii="Century Gothic" w:hAnsi="Century Gothic"/>
          <w:i/>
          <w:iCs/>
          <w:noProof/>
        </w:rPr>
      </w:pPr>
      <w:r w:rsidRPr="003E697B">
        <w:rPr>
          <w:rFonts w:ascii="Century Gothic" w:hAnsi="Century Gothic"/>
          <w:i/>
          <w:iCs/>
          <w:noProof/>
        </w:rPr>
        <w:t>Stars below repr</w:t>
      </w:r>
      <w:r w:rsidR="00816E37">
        <w:rPr>
          <w:rFonts w:ascii="Century Gothic" w:hAnsi="Century Gothic"/>
          <w:i/>
          <w:iCs/>
          <w:noProof/>
        </w:rPr>
        <w:t>e</w:t>
      </w:r>
      <w:r w:rsidRPr="003E697B">
        <w:rPr>
          <w:rFonts w:ascii="Century Gothic" w:hAnsi="Century Gothic"/>
          <w:i/>
          <w:iCs/>
          <w:noProof/>
        </w:rPr>
        <w:t>sent p</w:t>
      </w:r>
      <w:r w:rsidR="00073027">
        <w:rPr>
          <w:rFonts w:ascii="Century Gothic" w:hAnsi="Century Gothic"/>
          <w:i/>
          <w:iCs/>
          <w:noProof/>
        </w:rPr>
        <w:t xml:space="preserve">roperties under management </w:t>
      </w:r>
      <w:r w:rsidR="00A052CD">
        <w:rPr>
          <w:rFonts w:ascii="Century Gothic" w:hAnsi="Century Gothic"/>
          <w:i/>
          <w:iCs/>
          <w:noProof/>
        </w:rPr>
        <w:t>by CB properties</w:t>
      </w:r>
    </w:p>
    <w:p w14:paraId="725DE82B" w14:textId="3397CBF8" w:rsidR="00FD53F6" w:rsidRPr="00FA0559" w:rsidRDefault="00C544C2" w:rsidP="00FD53F6">
      <w:pPr>
        <w:rPr>
          <w:rFonts w:ascii="Century Gothic" w:hAnsi="Century Gothic"/>
          <w:sz w:val="24"/>
          <w:szCs w:val="24"/>
        </w:rPr>
      </w:pPr>
      <w:r w:rsidRPr="00C544C2">
        <w:rPr>
          <w:rFonts w:ascii="Century Gothic" w:hAnsi="Century Gothic"/>
          <w:sz w:val="24"/>
          <w:szCs w:val="24"/>
        </w:rPr>
        <w:drawing>
          <wp:inline distT="0" distB="0" distL="0" distR="0" wp14:anchorId="6178C840" wp14:editId="5E555804">
            <wp:extent cx="6858000" cy="23641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D0DB" w14:textId="10EE1C2B" w:rsidR="00FD53F6" w:rsidRPr="006B408A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noProof/>
        </w:rPr>
      </w:pPr>
      <w:bookmarkStart w:id="1" w:name="_Hlk72671159"/>
      <w:r w:rsidRPr="006B408A">
        <w:rPr>
          <w:rFonts w:ascii="Times New Roman" w:hAnsi="Times New Roman" w:cs="Times New Roman"/>
          <w:b/>
          <w:bCs/>
          <w:noProof/>
        </w:rPr>
        <w:t>Bed/Bath:</w:t>
      </w:r>
      <w:r w:rsidR="00C544C2">
        <w:rPr>
          <w:rFonts w:ascii="Times New Roman" w:hAnsi="Times New Roman" w:cs="Times New Roman"/>
          <w:noProof/>
        </w:rPr>
        <w:t xml:space="preserve"> 3/1</w:t>
      </w:r>
    </w:p>
    <w:p w14:paraId="306E2CA3" w14:textId="5B2C0F20" w:rsidR="00FD53F6" w:rsidRPr="006B408A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b/>
          <w:bCs/>
          <w:noProof/>
        </w:rPr>
      </w:pPr>
      <w:r w:rsidRPr="006B408A">
        <w:rPr>
          <w:rFonts w:ascii="Times New Roman" w:hAnsi="Times New Roman" w:cs="Times New Roman"/>
          <w:b/>
          <w:bCs/>
          <w:noProof/>
        </w:rPr>
        <w:t xml:space="preserve">Square Foot: </w:t>
      </w:r>
      <w:r w:rsidR="00C544C2">
        <w:rPr>
          <w:rFonts w:ascii="Times New Roman" w:hAnsi="Times New Roman" w:cs="Times New Roman"/>
          <w:noProof/>
        </w:rPr>
        <w:t>910</w:t>
      </w:r>
    </w:p>
    <w:p w14:paraId="0DB34335" w14:textId="5BC78960" w:rsidR="00FD53F6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noProof/>
        </w:rPr>
      </w:pPr>
      <w:r w:rsidRPr="006B408A">
        <w:rPr>
          <w:rFonts w:ascii="Times New Roman" w:hAnsi="Times New Roman" w:cs="Times New Roman"/>
          <w:b/>
          <w:bCs/>
          <w:noProof/>
        </w:rPr>
        <w:t xml:space="preserve">Year Built: </w:t>
      </w:r>
      <w:r w:rsidRPr="006B408A">
        <w:rPr>
          <w:rFonts w:ascii="Times New Roman" w:hAnsi="Times New Roman" w:cs="Times New Roman"/>
          <w:noProof/>
        </w:rPr>
        <w:t>19</w:t>
      </w:r>
      <w:r w:rsidR="00C544C2">
        <w:rPr>
          <w:rFonts w:ascii="Times New Roman" w:hAnsi="Times New Roman" w:cs="Times New Roman"/>
          <w:noProof/>
        </w:rPr>
        <w:t>64</w:t>
      </w:r>
    </w:p>
    <w:p w14:paraId="324C7446" w14:textId="77777777" w:rsidR="00BA2E69" w:rsidRPr="00BA2E69" w:rsidRDefault="00BA2E69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b/>
          <w:bCs/>
          <w:noProof/>
          <w:sz w:val="16"/>
          <w:szCs w:val="16"/>
        </w:rPr>
      </w:pPr>
    </w:p>
    <w:bookmarkEnd w:id="1"/>
    <w:p w14:paraId="78AB364B" w14:textId="2D386671" w:rsidR="00C544C2" w:rsidRPr="00C544C2" w:rsidRDefault="000713C2" w:rsidP="00C54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0713C2">
        <w:rPr>
          <w:rFonts w:ascii="Times New Roman" w:hAnsi="Times New Roman" w:cs="Times New Roman"/>
          <w:noProof/>
        </w:rPr>
        <w:t xml:space="preserve">Area Overview: </w:t>
      </w:r>
      <w:r w:rsidR="00C544C2">
        <w:rPr>
          <w:rFonts w:ascii="Times New Roman" w:hAnsi="Times New Roman" w:cs="Times New Roman"/>
          <w:noProof/>
        </w:rPr>
        <w:t>S</w:t>
      </w:r>
      <w:r w:rsidR="00C544C2" w:rsidRPr="00C544C2">
        <w:rPr>
          <w:rFonts w:ascii="Times New Roman" w:hAnsi="Times New Roman" w:cs="Times New Roman"/>
          <w:noProof/>
        </w:rPr>
        <w:t>outhwest Little Rock is one of the most culturally and economically diverse sections of the city. The</w:t>
      </w:r>
    </w:p>
    <w:p w14:paraId="5B4ECBF0" w14:textId="77777777" w:rsidR="00C544C2" w:rsidRPr="00C544C2" w:rsidRDefault="00C544C2" w:rsidP="00C54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C544C2">
        <w:rPr>
          <w:rFonts w:ascii="Times New Roman" w:hAnsi="Times New Roman" w:cs="Times New Roman"/>
          <w:noProof/>
        </w:rPr>
        <w:t>Arkansas Times recently published “If the River Market is our Manhattan and Hillcrest is our Brooklyn, consider</w:t>
      </w:r>
    </w:p>
    <w:p w14:paraId="78F29737" w14:textId="77777777" w:rsidR="00C544C2" w:rsidRPr="00C544C2" w:rsidRDefault="00C544C2" w:rsidP="00C54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C544C2">
        <w:rPr>
          <w:rFonts w:ascii="Times New Roman" w:hAnsi="Times New Roman" w:cs="Times New Roman"/>
          <w:noProof/>
        </w:rPr>
        <w:t>Southwest Little Rock our Queens. The area is home to many of our minority groups, including a large number of Latinos,</w:t>
      </w:r>
    </w:p>
    <w:p w14:paraId="2F5F0BE6" w14:textId="67BECF2C" w:rsidR="00073027" w:rsidRPr="007D5495" w:rsidRDefault="00C544C2" w:rsidP="00C544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544C2">
        <w:rPr>
          <w:rFonts w:ascii="Times New Roman" w:hAnsi="Times New Roman" w:cs="Times New Roman"/>
          <w:noProof/>
        </w:rPr>
        <w:t xml:space="preserve">as well as many working class/blue collar families reside here. </w:t>
      </w:r>
    </w:p>
    <w:p w14:paraId="506EF9BD" w14:textId="77777777" w:rsidR="000713C2" w:rsidRPr="000713C2" w:rsidRDefault="000713C2" w:rsidP="00073027">
      <w:pPr>
        <w:spacing w:after="0"/>
        <w:ind w:right="288"/>
        <w:rPr>
          <w:rFonts w:ascii="Times New Roman" w:hAnsi="Times New Roman" w:cs="Times New Roman"/>
          <w:noProof/>
        </w:rPr>
      </w:pPr>
    </w:p>
    <w:p w14:paraId="21E65275" w14:textId="77777777" w:rsidR="00BA2E69" w:rsidRPr="000713C2" w:rsidRDefault="00BA2E69" w:rsidP="00BA2E69">
      <w:pPr>
        <w:spacing w:after="0"/>
        <w:ind w:left="144" w:right="288"/>
        <w:rPr>
          <w:rFonts w:ascii="Times New Roman" w:hAnsi="Times New Roman" w:cs="Times New Roman"/>
          <w:noProof/>
        </w:rPr>
      </w:pPr>
    </w:p>
    <w:sectPr w:rsidR="00BA2E69" w:rsidRPr="000713C2" w:rsidSect="00A656C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432" w:gutter="0"/>
      <w:pgBorders w:offsetFrom="page">
        <w:top w:val="single" w:sz="12" w:space="16" w:color="4472C4" w:themeColor="accent1"/>
        <w:left w:val="single" w:sz="12" w:space="22" w:color="4472C4" w:themeColor="accent1"/>
        <w:bottom w:val="single" w:sz="12" w:space="16" w:color="4472C4" w:themeColor="accent1"/>
        <w:right w:val="single" w:sz="12" w:space="22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1BCAC" w14:textId="77777777" w:rsidR="001366C7" w:rsidRDefault="001366C7" w:rsidP="002C795B">
      <w:pPr>
        <w:spacing w:after="0" w:line="240" w:lineRule="auto"/>
      </w:pPr>
      <w:r>
        <w:separator/>
      </w:r>
    </w:p>
  </w:endnote>
  <w:endnote w:type="continuationSeparator" w:id="0">
    <w:p w14:paraId="72945F30" w14:textId="77777777" w:rsidR="001366C7" w:rsidRDefault="001366C7" w:rsidP="002C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8BD70" w14:textId="77777777" w:rsidR="002C795B" w:rsidRPr="002C795B" w:rsidRDefault="002C795B" w:rsidP="002C795B">
    <w:pPr>
      <w:pStyle w:val="Footer"/>
      <w:jc w:val="center"/>
      <w:rPr>
        <w:rFonts w:ascii="Century Gothic" w:hAnsi="Century Gothic"/>
        <w:color w:val="4472C4" w:themeColor="accent1"/>
      </w:rPr>
    </w:pPr>
    <w:r>
      <w:rPr>
        <w:rFonts w:ascii="Century Gothic" w:hAnsi="Century Gothic"/>
        <w:color w:val="4472C4" w:themeColor="accent1"/>
      </w:rPr>
      <w:t>2 STRATEGIC MARKETS. ONE STRATEGIC TEAM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3DC96" w14:textId="77777777" w:rsidR="001366C7" w:rsidRDefault="001366C7" w:rsidP="002C795B">
      <w:pPr>
        <w:spacing w:after="0" w:line="240" w:lineRule="auto"/>
      </w:pPr>
      <w:r>
        <w:separator/>
      </w:r>
    </w:p>
  </w:footnote>
  <w:footnote w:type="continuationSeparator" w:id="0">
    <w:p w14:paraId="2F85BCDA" w14:textId="77777777" w:rsidR="001366C7" w:rsidRDefault="001366C7" w:rsidP="002C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3EF24" w14:textId="77777777" w:rsidR="002C795B" w:rsidRDefault="001366C7">
    <w:pPr>
      <w:pStyle w:val="Header"/>
    </w:pPr>
    <w:r>
      <w:rPr>
        <w:noProof/>
      </w:rPr>
      <w:pict w14:anchorId="0D561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3" o:spid="_x0000_s2060" type="#_x0000_t75" style="position:absolute;margin-left:0;margin-top:0;width:205.4pt;height:380.2pt;z-index:-251655168;mso-position-horizontal:center;mso-position-horizontal-relative:margin;mso-position-vertical:center;mso-position-vertical-relative:margin" o:allowincell="f">
          <v:imagedata r:id="rId1" o:title="Turnke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067DF" w14:textId="09DAC602" w:rsidR="002C795B" w:rsidRDefault="00765950" w:rsidP="0076595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2469345" wp14:editId="50207FFC">
          <wp:simplePos x="0" y="0"/>
          <wp:positionH relativeFrom="column">
            <wp:posOffset>262890</wp:posOffset>
          </wp:positionH>
          <wp:positionV relativeFrom="paragraph">
            <wp:posOffset>-137795</wp:posOffset>
          </wp:positionV>
          <wp:extent cx="6508115" cy="1161415"/>
          <wp:effectExtent l="0" t="0" r="6985" b="635"/>
          <wp:wrapTight wrapText="bothSides">
            <wp:wrapPolygon edited="0">
              <wp:start x="0" y="0"/>
              <wp:lineTo x="0" y="21258"/>
              <wp:lineTo x="21560" y="21258"/>
              <wp:lineTo x="215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3FD07" w14:textId="77777777" w:rsidR="002C795B" w:rsidRDefault="001366C7">
    <w:pPr>
      <w:pStyle w:val="Header"/>
    </w:pPr>
    <w:r>
      <w:rPr>
        <w:noProof/>
      </w:rPr>
      <w:pict w14:anchorId="4BD48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2" o:spid="_x0000_s2059" type="#_x0000_t75" style="position:absolute;margin-left:0;margin-top:0;width:205.4pt;height:380.2pt;z-index:-251656192;mso-position-horizontal:center;mso-position-horizontal-relative:margin;mso-position-vertical:center;mso-position-vertical-relative:margin" o:allowincell="f">
          <v:imagedata r:id="rId1" o:title="Turnkey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992"/>
    <w:multiLevelType w:val="hybridMultilevel"/>
    <w:tmpl w:val="83DE8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C4313"/>
    <w:multiLevelType w:val="hybridMultilevel"/>
    <w:tmpl w:val="EBF015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972E3F"/>
    <w:multiLevelType w:val="hybridMultilevel"/>
    <w:tmpl w:val="B4C6B71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422B2AFE"/>
    <w:multiLevelType w:val="hybridMultilevel"/>
    <w:tmpl w:val="212C027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53EF51C1"/>
    <w:multiLevelType w:val="hybridMultilevel"/>
    <w:tmpl w:val="C422E7B0"/>
    <w:lvl w:ilvl="0" w:tplc="45FE8960">
      <w:start w:val="24"/>
      <w:numFmt w:val="bullet"/>
      <w:lvlText w:val="•"/>
      <w:lvlJc w:val="left"/>
      <w:pPr>
        <w:ind w:left="714" w:hanging="57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 w15:restartNumberingAfterBreak="0">
    <w:nsid w:val="5616479B"/>
    <w:multiLevelType w:val="hybridMultilevel"/>
    <w:tmpl w:val="8EAE0F7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5DB940A1"/>
    <w:multiLevelType w:val="hybridMultilevel"/>
    <w:tmpl w:val="D8584CD8"/>
    <w:lvl w:ilvl="0" w:tplc="45FE8960">
      <w:start w:val="24"/>
      <w:numFmt w:val="bullet"/>
      <w:lvlText w:val="•"/>
      <w:lvlJc w:val="left"/>
      <w:pPr>
        <w:ind w:left="858" w:hanging="57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6CF409CC"/>
    <w:multiLevelType w:val="hybridMultilevel"/>
    <w:tmpl w:val="F7204E76"/>
    <w:lvl w:ilvl="0" w:tplc="45FE8960">
      <w:start w:val="24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0E54C0"/>
    <w:multiLevelType w:val="hybridMultilevel"/>
    <w:tmpl w:val="8EE20A64"/>
    <w:lvl w:ilvl="0" w:tplc="9E62BE8C">
      <w:start w:val="24"/>
      <w:numFmt w:val="bullet"/>
      <w:lvlText w:val="•"/>
      <w:lvlJc w:val="left"/>
      <w:pPr>
        <w:ind w:left="714" w:hanging="57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5B"/>
    <w:rsid w:val="000310A3"/>
    <w:rsid w:val="000713C2"/>
    <w:rsid w:val="00073027"/>
    <w:rsid w:val="001100F8"/>
    <w:rsid w:val="00124514"/>
    <w:rsid w:val="001366C7"/>
    <w:rsid w:val="00203849"/>
    <w:rsid w:val="002355B5"/>
    <w:rsid w:val="002C795B"/>
    <w:rsid w:val="0047731D"/>
    <w:rsid w:val="004C0DD5"/>
    <w:rsid w:val="004F73E7"/>
    <w:rsid w:val="00611C2A"/>
    <w:rsid w:val="00624548"/>
    <w:rsid w:val="00674503"/>
    <w:rsid w:val="006B408A"/>
    <w:rsid w:val="006C7485"/>
    <w:rsid w:val="006E7281"/>
    <w:rsid w:val="00717039"/>
    <w:rsid w:val="00765950"/>
    <w:rsid w:val="007C69A9"/>
    <w:rsid w:val="007D4E14"/>
    <w:rsid w:val="007D5495"/>
    <w:rsid w:val="007F5F15"/>
    <w:rsid w:val="00816E37"/>
    <w:rsid w:val="00864D93"/>
    <w:rsid w:val="008855AB"/>
    <w:rsid w:val="008B157A"/>
    <w:rsid w:val="0096432A"/>
    <w:rsid w:val="009F4EFD"/>
    <w:rsid w:val="00A052CD"/>
    <w:rsid w:val="00A307D0"/>
    <w:rsid w:val="00A656CF"/>
    <w:rsid w:val="00B46DE7"/>
    <w:rsid w:val="00B51DA2"/>
    <w:rsid w:val="00B54978"/>
    <w:rsid w:val="00B712DB"/>
    <w:rsid w:val="00BA2E69"/>
    <w:rsid w:val="00BC0E4A"/>
    <w:rsid w:val="00C538C3"/>
    <w:rsid w:val="00C544C2"/>
    <w:rsid w:val="00CA3088"/>
    <w:rsid w:val="00CD7BE2"/>
    <w:rsid w:val="00D721FE"/>
    <w:rsid w:val="00D81A89"/>
    <w:rsid w:val="00F00F3A"/>
    <w:rsid w:val="00F46CE3"/>
    <w:rsid w:val="00F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B112004"/>
  <w15:docId w15:val="{B162F462-FE26-4CB3-878B-AFF8C6FB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3F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95B"/>
  </w:style>
  <w:style w:type="paragraph" w:styleId="Footer">
    <w:name w:val="footer"/>
    <w:basedOn w:val="Normal"/>
    <w:link w:val="Foot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95B"/>
  </w:style>
  <w:style w:type="character" w:customStyle="1" w:styleId="Heading2Char">
    <w:name w:val="Heading 2 Char"/>
    <w:basedOn w:val="DefaultParagraphFont"/>
    <w:link w:val="Heading2"/>
    <w:uiPriority w:val="9"/>
    <w:rsid w:val="002C79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2C795B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B46DE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6D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4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3A770-D545-42D0-8DED-08748AAE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Cori</cp:lastModifiedBy>
  <cp:revision>4</cp:revision>
  <cp:lastPrinted>2017-11-11T17:48:00Z</cp:lastPrinted>
  <dcterms:created xsi:type="dcterms:W3CDTF">2024-12-03T19:51:00Z</dcterms:created>
  <dcterms:modified xsi:type="dcterms:W3CDTF">2024-12-03T19:51:00Z</dcterms:modified>
</cp:coreProperties>
</file>