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16E1" w14:textId="0DF63931" w:rsidR="00073027" w:rsidRPr="00A656CF" w:rsidRDefault="000D7F33" w:rsidP="000D7F33">
      <w:pPr>
        <w:spacing w:after="0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    </w:t>
      </w:r>
      <w:r w:rsidR="00B56C2B">
        <w:rPr>
          <w:rFonts w:ascii="Times New Roman" w:hAnsi="Times New Roman" w:cs="Times New Roman"/>
          <w:noProof/>
          <w:sz w:val="44"/>
          <w:szCs w:val="44"/>
        </w:rPr>
        <w:t xml:space="preserve"> 3785 Tchulahoma Road, Memphis, TN 38118</w:t>
      </w:r>
      <w:r w:rsidR="000713C2">
        <w:rPr>
          <w:rFonts w:ascii="Times New Roman" w:hAnsi="Times New Roman" w:cs="Times New Roman"/>
          <w:noProof/>
          <w:sz w:val="44"/>
          <w:szCs w:val="44"/>
        </w:rPr>
        <w:tab/>
      </w:r>
    </w:p>
    <w:p w14:paraId="1E6E7DC1" w14:textId="37FCB0F5" w:rsidR="00FD53F6" w:rsidRPr="003E697B" w:rsidRDefault="00FD53F6" w:rsidP="00A656CF">
      <w:pPr>
        <w:spacing w:after="0"/>
        <w:jc w:val="center"/>
        <w:rPr>
          <w:rFonts w:ascii="Century Gothic" w:hAnsi="Century Gothic"/>
          <w:i/>
          <w:iCs/>
          <w:noProof/>
        </w:rPr>
      </w:pPr>
      <w:r w:rsidRPr="003E697B">
        <w:rPr>
          <w:rFonts w:ascii="Century Gothic" w:hAnsi="Century Gothic"/>
          <w:i/>
          <w:iCs/>
          <w:noProof/>
        </w:rPr>
        <w:t>Stars below repr</w:t>
      </w:r>
      <w:r w:rsidR="00816E37">
        <w:rPr>
          <w:rFonts w:ascii="Century Gothic" w:hAnsi="Century Gothic"/>
          <w:i/>
          <w:iCs/>
          <w:noProof/>
        </w:rPr>
        <w:t>e</w:t>
      </w:r>
      <w:r w:rsidRPr="003E697B">
        <w:rPr>
          <w:rFonts w:ascii="Century Gothic" w:hAnsi="Century Gothic"/>
          <w:i/>
          <w:iCs/>
          <w:noProof/>
        </w:rPr>
        <w:t>sent p</w:t>
      </w:r>
      <w:r w:rsidR="00073027">
        <w:rPr>
          <w:rFonts w:ascii="Century Gothic" w:hAnsi="Century Gothic"/>
          <w:i/>
          <w:iCs/>
          <w:noProof/>
        </w:rPr>
        <w:t xml:space="preserve">roperties under management </w:t>
      </w:r>
      <w:r w:rsidR="00A052CD">
        <w:rPr>
          <w:rFonts w:ascii="Century Gothic" w:hAnsi="Century Gothic"/>
          <w:i/>
          <w:iCs/>
          <w:noProof/>
        </w:rPr>
        <w:t>by CB properties</w:t>
      </w:r>
    </w:p>
    <w:p w14:paraId="725DE82B" w14:textId="08282B9B" w:rsidR="00FD53F6" w:rsidRPr="00FA0559" w:rsidRDefault="00B56C2B" w:rsidP="00FD53F6">
      <w:pPr>
        <w:rPr>
          <w:rFonts w:ascii="Century Gothic" w:hAnsi="Century Gothic"/>
          <w:sz w:val="24"/>
          <w:szCs w:val="24"/>
        </w:rPr>
      </w:pPr>
      <w:r w:rsidRPr="00B56C2B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81D9F12" wp14:editId="1B991759">
            <wp:extent cx="6496050" cy="2533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958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D0DB" w14:textId="0D681DFE" w:rsidR="00FD53F6" w:rsidRPr="006B408A" w:rsidRDefault="00FD53F6" w:rsidP="00BA2E69">
      <w:pPr>
        <w:spacing w:after="0" w:line="276" w:lineRule="auto"/>
        <w:ind w:left="144" w:right="288"/>
        <w:jc w:val="both"/>
        <w:rPr>
          <w:rFonts w:ascii="Times New Roman" w:hAnsi="Times New Roman" w:cs="Times New Roman"/>
          <w:noProof/>
        </w:rPr>
      </w:pPr>
      <w:bookmarkStart w:id="0" w:name="_Hlk72671159"/>
      <w:r w:rsidRPr="006B408A">
        <w:rPr>
          <w:rFonts w:ascii="Times New Roman" w:hAnsi="Times New Roman" w:cs="Times New Roman"/>
          <w:b/>
          <w:bCs/>
          <w:noProof/>
        </w:rPr>
        <w:t>Bed/Bath:</w:t>
      </w:r>
      <w:r w:rsidR="00B56C2B">
        <w:rPr>
          <w:rFonts w:ascii="Times New Roman" w:hAnsi="Times New Roman" w:cs="Times New Roman"/>
          <w:noProof/>
        </w:rPr>
        <w:t xml:space="preserve"> 3/2</w:t>
      </w:r>
    </w:p>
    <w:p w14:paraId="306E2CA3" w14:textId="0ACE6948" w:rsidR="00FD53F6" w:rsidRPr="006B408A" w:rsidRDefault="00FD53F6" w:rsidP="00BA2E69">
      <w:pPr>
        <w:spacing w:after="0" w:line="276" w:lineRule="auto"/>
        <w:ind w:left="144" w:right="288"/>
        <w:jc w:val="both"/>
        <w:rPr>
          <w:rFonts w:ascii="Times New Roman" w:hAnsi="Times New Roman" w:cs="Times New Roman"/>
          <w:b/>
          <w:bCs/>
          <w:noProof/>
        </w:rPr>
      </w:pPr>
      <w:r w:rsidRPr="006B408A">
        <w:rPr>
          <w:rFonts w:ascii="Times New Roman" w:hAnsi="Times New Roman" w:cs="Times New Roman"/>
          <w:b/>
          <w:bCs/>
          <w:noProof/>
        </w:rPr>
        <w:t xml:space="preserve">Square Foot: </w:t>
      </w:r>
      <w:r w:rsidR="00B56C2B">
        <w:rPr>
          <w:rFonts w:ascii="Times New Roman" w:hAnsi="Times New Roman" w:cs="Times New Roman"/>
          <w:noProof/>
        </w:rPr>
        <w:t>1,380</w:t>
      </w:r>
    </w:p>
    <w:p w14:paraId="0DB34335" w14:textId="26A5A8F5" w:rsidR="00FD53F6" w:rsidRDefault="00FD53F6" w:rsidP="00BA2E69">
      <w:pPr>
        <w:spacing w:after="0" w:line="276" w:lineRule="auto"/>
        <w:ind w:left="144" w:right="288"/>
        <w:jc w:val="both"/>
        <w:rPr>
          <w:rFonts w:ascii="Times New Roman" w:hAnsi="Times New Roman" w:cs="Times New Roman"/>
          <w:noProof/>
        </w:rPr>
      </w:pPr>
      <w:r w:rsidRPr="006B408A">
        <w:rPr>
          <w:rFonts w:ascii="Times New Roman" w:hAnsi="Times New Roman" w:cs="Times New Roman"/>
          <w:b/>
          <w:bCs/>
          <w:noProof/>
        </w:rPr>
        <w:t xml:space="preserve">Year Built: </w:t>
      </w:r>
      <w:r w:rsidRPr="006B408A">
        <w:rPr>
          <w:rFonts w:ascii="Times New Roman" w:hAnsi="Times New Roman" w:cs="Times New Roman"/>
          <w:noProof/>
        </w:rPr>
        <w:t>19</w:t>
      </w:r>
      <w:r w:rsidR="00B56C2B">
        <w:rPr>
          <w:rFonts w:ascii="Times New Roman" w:hAnsi="Times New Roman" w:cs="Times New Roman"/>
          <w:noProof/>
        </w:rPr>
        <w:t>59</w:t>
      </w:r>
    </w:p>
    <w:p w14:paraId="324C7446" w14:textId="77777777" w:rsidR="00BA2E69" w:rsidRPr="00BA2E69" w:rsidRDefault="00BA2E69" w:rsidP="00BA2E69">
      <w:pPr>
        <w:spacing w:after="0" w:line="276" w:lineRule="auto"/>
        <w:ind w:left="144" w:right="288"/>
        <w:jc w:val="both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bookmarkEnd w:id="0"/>
    <w:p w14:paraId="6045B211" w14:textId="77777777" w:rsidR="00B56C2B" w:rsidRPr="00B56C2B" w:rsidRDefault="000713C2" w:rsidP="00B56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0713C2">
        <w:rPr>
          <w:rFonts w:ascii="Times New Roman" w:hAnsi="Times New Roman" w:cs="Times New Roman"/>
          <w:noProof/>
        </w:rPr>
        <w:t xml:space="preserve">Area Overview: </w:t>
      </w:r>
      <w:r w:rsidR="00B56C2B" w:rsidRPr="00B56C2B">
        <w:rPr>
          <w:rFonts w:ascii="Times New Roman" w:hAnsi="Times New Roman" w:cs="Times New Roman"/>
          <w:noProof/>
        </w:rPr>
        <w:t>This home is located in the airport area of Memphis. Within a few blocks one can bet at the airport/FedEx</w:t>
      </w:r>
    </w:p>
    <w:p w14:paraId="6CCD1316" w14:textId="77777777" w:rsidR="00B56C2B" w:rsidRPr="00B56C2B" w:rsidRDefault="00B56C2B" w:rsidP="00B56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B56C2B">
        <w:rPr>
          <w:rFonts w:ascii="Times New Roman" w:hAnsi="Times New Roman" w:cs="Times New Roman"/>
          <w:noProof/>
        </w:rPr>
        <w:t>and many other jobs that support the logistics industry. Our in house property management company currently has</w:t>
      </w:r>
    </w:p>
    <w:p w14:paraId="126215D3" w14:textId="77777777" w:rsidR="00B56C2B" w:rsidRPr="00B56C2B" w:rsidRDefault="00B56C2B" w:rsidP="00B56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B56C2B">
        <w:rPr>
          <w:rFonts w:ascii="Times New Roman" w:hAnsi="Times New Roman" w:cs="Times New Roman"/>
          <w:noProof/>
        </w:rPr>
        <w:t>properties in this subdivision, thus giving us a good presence in the area, which gives us a pulse as to the dynamics of the</w:t>
      </w:r>
    </w:p>
    <w:p w14:paraId="57EC099B" w14:textId="77777777" w:rsidR="00B56C2B" w:rsidRPr="00B56C2B" w:rsidRDefault="00B56C2B" w:rsidP="00B56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B56C2B">
        <w:rPr>
          <w:rFonts w:ascii="Times New Roman" w:hAnsi="Times New Roman" w:cs="Times New Roman"/>
          <w:noProof/>
        </w:rPr>
        <w:t>area. We like this area as it is close to thousands of jobs that drive the Memphis economy, has good visibility which will</w:t>
      </w:r>
    </w:p>
    <w:p w14:paraId="1A8A7FD2" w14:textId="153963DE" w:rsidR="00A052CD" w:rsidRDefault="00B56C2B" w:rsidP="00B56C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333333"/>
          <w:sz w:val="23"/>
          <w:szCs w:val="23"/>
        </w:rPr>
      </w:pPr>
      <w:r w:rsidRPr="00B56C2B">
        <w:rPr>
          <w:rFonts w:ascii="Times New Roman" w:hAnsi="Times New Roman" w:cs="Times New Roman"/>
          <w:noProof/>
        </w:rPr>
        <w:t>help during preiods of vacancy and does not feature any larege multi family units in the immediate area</w:t>
      </w:r>
    </w:p>
    <w:p w14:paraId="315BC013" w14:textId="77777777" w:rsidR="00B56C2B" w:rsidRDefault="00B56C2B" w:rsidP="00A052CD">
      <w:pPr>
        <w:jc w:val="both"/>
        <w:rPr>
          <w:rFonts w:ascii="Verdana" w:hAnsi="Verdana" w:cs="Verdana"/>
          <w:color w:val="333333"/>
          <w:sz w:val="23"/>
          <w:szCs w:val="23"/>
        </w:rPr>
      </w:pPr>
    </w:p>
    <w:p w14:paraId="4E56531C" w14:textId="4FDEC4CE" w:rsidR="00A052CD" w:rsidRDefault="00A052CD" w:rsidP="00B56C2B">
      <w:pPr>
        <w:jc w:val="center"/>
        <w:rPr>
          <w:rFonts w:ascii="Verdana" w:hAnsi="Verdana" w:cs="Verdana"/>
          <w:color w:val="333333"/>
          <w:sz w:val="23"/>
          <w:szCs w:val="23"/>
        </w:rPr>
      </w:pPr>
      <w:r>
        <w:rPr>
          <w:rFonts w:ascii="Verdana" w:hAnsi="Verdana" w:cs="Verdana"/>
          <w:color w:val="333333"/>
          <w:sz w:val="23"/>
          <w:szCs w:val="23"/>
        </w:rPr>
        <w:t>H</w:t>
      </w:r>
      <w:r w:rsidR="00B56C2B">
        <w:rPr>
          <w:rFonts w:ascii="Verdana" w:hAnsi="Verdana" w:cs="Verdana"/>
          <w:color w:val="333333"/>
          <w:sz w:val="23"/>
          <w:szCs w:val="23"/>
        </w:rPr>
        <w:t>VAC – 2014</w:t>
      </w:r>
    </w:p>
    <w:p w14:paraId="029CAE7E" w14:textId="234DBEB3" w:rsidR="00B56C2B" w:rsidRDefault="00B56C2B" w:rsidP="00B56C2B">
      <w:pPr>
        <w:jc w:val="center"/>
        <w:rPr>
          <w:rFonts w:ascii="Verdana" w:hAnsi="Verdana" w:cs="Verdana"/>
          <w:color w:val="333333"/>
          <w:sz w:val="23"/>
          <w:szCs w:val="23"/>
        </w:rPr>
      </w:pPr>
      <w:r>
        <w:rPr>
          <w:rFonts w:ascii="Verdana" w:hAnsi="Verdana" w:cs="Verdana"/>
          <w:color w:val="333333"/>
          <w:sz w:val="23"/>
          <w:szCs w:val="23"/>
        </w:rPr>
        <w:t>Roof – New</w:t>
      </w:r>
    </w:p>
    <w:p w14:paraId="0567A0A7" w14:textId="1F7E8221" w:rsidR="00B56C2B" w:rsidRDefault="00B56C2B" w:rsidP="00B56C2B">
      <w:pPr>
        <w:jc w:val="center"/>
        <w:rPr>
          <w:rFonts w:ascii="Verdana" w:hAnsi="Verdana" w:cs="Verdana"/>
          <w:color w:val="333333"/>
          <w:sz w:val="23"/>
          <w:szCs w:val="23"/>
        </w:rPr>
      </w:pPr>
      <w:r>
        <w:rPr>
          <w:rFonts w:ascii="Verdana" w:hAnsi="Verdana" w:cs="Verdana"/>
          <w:color w:val="333333"/>
          <w:sz w:val="23"/>
          <w:szCs w:val="23"/>
        </w:rPr>
        <w:t xml:space="preserve">Hot Water Heater </w:t>
      </w:r>
      <w:r w:rsidR="000C574A">
        <w:rPr>
          <w:rFonts w:ascii="Verdana" w:hAnsi="Verdana" w:cs="Verdana"/>
          <w:color w:val="333333"/>
          <w:sz w:val="23"/>
          <w:szCs w:val="23"/>
        </w:rPr>
        <w:t>–</w:t>
      </w:r>
      <w:r>
        <w:rPr>
          <w:rFonts w:ascii="Verdana" w:hAnsi="Verdana" w:cs="Verdana"/>
          <w:color w:val="333333"/>
          <w:sz w:val="23"/>
          <w:szCs w:val="23"/>
        </w:rPr>
        <w:t xml:space="preserve"> New</w:t>
      </w:r>
    </w:p>
    <w:p w14:paraId="710898BE" w14:textId="303388CC" w:rsidR="000C574A" w:rsidRDefault="000C574A" w:rsidP="00B56C2B">
      <w:pPr>
        <w:jc w:val="center"/>
        <w:rPr>
          <w:rFonts w:ascii="Verdana" w:hAnsi="Verdana" w:cs="Verdana"/>
          <w:color w:val="333333"/>
          <w:sz w:val="23"/>
          <w:szCs w:val="23"/>
        </w:rPr>
      </w:pPr>
      <w:r>
        <w:rPr>
          <w:rFonts w:ascii="Verdana" w:hAnsi="Verdana" w:cs="Verdana"/>
          <w:color w:val="333333"/>
          <w:sz w:val="23"/>
          <w:szCs w:val="23"/>
        </w:rPr>
        <w:t>Sewer inspected and all ok</w:t>
      </w:r>
    </w:p>
    <w:p w14:paraId="204AA5F2" w14:textId="4FF4B167" w:rsidR="001A61FF" w:rsidRPr="00F91271" w:rsidRDefault="001A61FF" w:rsidP="00B56C2B">
      <w:pPr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333333"/>
          <w:sz w:val="23"/>
          <w:szCs w:val="23"/>
        </w:rPr>
        <w:t>Approved Resident to move in January 17, 2025</w:t>
      </w:r>
    </w:p>
    <w:p w14:paraId="2F5F0BE6" w14:textId="3531B0E8" w:rsidR="00073027" w:rsidRPr="007D5495" w:rsidRDefault="00073027" w:rsidP="007170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506EF9BD" w14:textId="77777777" w:rsidR="000713C2" w:rsidRPr="000713C2" w:rsidRDefault="000713C2" w:rsidP="00073027">
      <w:pPr>
        <w:spacing w:after="0"/>
        <w:ind w:right="288"/>
        <w:rPr>
          <w:rFonts w:ascii="Times New Roman" w:hAnsi="Times New Roman" w:cs="Times New Roman"/>
          <w:noProof/>
        </w:rPr>
      </w:pPr>
    </w:p>
    <w:p w14:paraId="21E65275" w14:textId="77777777" w:rsidR="00BA2E69" w:rsidRPr="000713C2" w:rsidRDefault="00BA2E69" w:rsidP="00BA2E69">
      <w:pPr>
        <w:spacing w:after="0"/>
        <w:ind w:left="144" w:right="288"/>
        <w:rPr>
          <w:rFonts w:ascii="Times New Roman" w:hAnsi="Times New Roman" w:cs="Times New Roman"/>
          <w:noProof/>
        </w:rPr>
      </w:pPr>
    </w:p>
    <w:sectPr w:rsidR="00BA2E69" w:rsidRPr="000713C2" w:rsidSect="00A656C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432" w:gutter="0"/>
      <w:pgBorders w:offsetFrom="page">
        <w:top w:val="single" w:sz="12" w:space="16" w:color="4472C4" w:themeColor="accent1"/>
        <w:left w:val="single" w:sz="12" w:space="22" w:color="4472C4" w:themeColor="accent1"/>
        <w:bottom w:val="single" w:sz="12" w:space="16" w:color="4472C4" w:themeColor="accent1"/>
        <w:right w:val="single" w:sz="12" w:space="22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1334" w14:textId="77777777" w:rsidR="00856EED" w:rsidRDefault="00856EED" w:rsidP="002C795B">
      <w:pPr>
        <w:spacing w:after="0" w:line="240" w:lineRule="auto"/>
      </w:pPr>
      <w:r>
        <w:separator/>
      </w:r>
    </w:p>
  </w:endnote>
  <w:endnote w:type="continuationSeparator" w:id="0">
    <w:p w14:paraId="70E876AD" w14:textId="77777777" w:rsidR="00856EED" w:rsidRDefault="00856EED" w:rsidP="002C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BD70" w14:textId="77777777" w:rsidR="002C795B" w:rsidRPr="002C795B" w:rsidRDefault="002C795B" w:rsidP="002C795B">
    <w:pPr>
      <w:pStyle w:val="Footer"/>
      <w:jc w:val="center"/>
      <w:rPr>
        <w:rFonts w:ascii="Century Gothic" w:hAnsi="Century Gothic"/>
        <w:color w:val="4472C4" w:themeColor="accent1"/>
      </w:rPr>
    </w:pPr>
    <w:r>
      <w:rPr>
        <w:rFonts w:ascii="Century Gothic" w:hAnsi="Century Gothic"/>
        <w:color w:val="4472C4" w:themeColor="accent1"/>
      </w:rPr>
      <w:t>2 STRATEGIC MARKETS. ONE STRATEGIC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8533" w14:textId="77777777" w:rsidR="00856EED" w:rsidRDefault="00856EED" w:rsidP="002C795B">
      <w:pPr>
        <w:spacing w:after="0" w:line="240" w:lineRule="auto"/>
      </w:pPr>
      <w:r>
        <w:separator/>
      </w:r>
    </w:p>
  </w:footnote>
  <w:footnote w:type="continuationSeparator" w:id="0">
    <w:p w14:paraId="217089C0" w14:textId="77777777" w:rsidR="00856EED" w:rsidRDefault="00856EED" w:rsidP="002C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EF24" w14:textId="77777777" w:rsidR="002C795B" w:rsidRDefault="00000000">
    <w:pPr>
      <w:pStyle w:val="Header"/>
    </w:pPr>
    <w:r>
      <w:rPr>
        <w:noProof/>
      </w:rPr>
      <w:pict w14:anchorId="0D561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27313" o:spid="_x0000_s1036" type="#_x0000_t75" style="position:absolute;margin-left:0;margin-top:0;width:205.4pt;height:380.2pt;z-index:-251655168;mso-position-horizontal:center;mso-position-horizontal-relative:margin;mso-position-vertical:center;mso-position-vertical-relative:margin" o:allowincell="f">
          <v:imagedata r:id="rId1" o:title="Turnke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67DF" w14:textId="09DAC602" w:rsidR="002C795B" w:rsidRDefault="00765950" w:rsidP="0076595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469345" wp14:editId="50207FFC">
          <wp:simplePos x="0" y="0"/>
          <wp:positionH relativeFrom="column">
            <wp:posOffset>262890</wp:posOffset>
          </wp:positionH>
          <wp:positionV relativeFrom="paragraph">
            <wp:posOffset>-137795</wp:posOffset>
          </wp:positionV>
          <wp:extent cx="6508115" cy="1161415"/>
          <wp:effectExtent l="0" t="0" r="6985" b="635"/>
          <wp:wrapTight wrapText="bothSides">
            <wp:wrapPolygon edited="0">
              <wp:start x="0" y="0"/>
              <wp:lineTo x="0" y="21258"/>
              <wp:lineTo x="21560" y="21258"/>
              <wp:lineTo x="215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FD07" w14:textId="77777777" w:rsidR="002C795B" w:rsidRDefault="00000000">
    <w:pPr>
      <w:pStyle w:val="Header"/>
    </w:pPr>
    <w:r>
      <w:rPr>
        <w:noProof/>
      </w:rPr>
      <w:pict w14:anchorId="4BD48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27312" o:spid="_x0000_s1035" type="#_x0000_t75" style="position:absolute;margin-left:0;margin-top:0;width:205.4pt;height:380.2pt;z-index:-251656192;mso-position-horizontal:center;mso-position-horizontal-relative:margin;mso-position-vertical:center;mso-position-vertical-relative:margin" o:allowincell="f">
          <v:imagedata r:id="rId1" o:title="Turnkey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992"/>
    <w:multiLevelType w:val="hybridMultilevel"/>
    <w:tmpl w:val="83DE8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C4313"/>
    <w:multiLevelType w:val="hybridMultilevel"/>
    <w:tmpl w:val="EBF01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972E3F"/>
    <w:multiLevelType w:val="hybridMultilevel"/>
    <w:tmpl w:val="B4C6B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22B2AFE"/>
    <w:multiLevelType w:val="hybridMultilevel"/>
    <w:tmpl w:val="212C027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3EF51C1"/>
    <w:multiLevelType w:val="hybridMultilevel"/>
    <w:tmpl w:val="C422E7B0"/>
    <w:lvl w:ilvl="0" w:tplc="45FE8960">
      <w:start w:val="24"/>
      <w:numFmt w:val="bullet"/>
      <w:lvlText w:val="•"/>
      <w:lvlJc w:val="left"/>
      <w:pPr>
        <w:ind w:left="714" w:hanging="570"/>
      </w:pPr>
      <w:rPr>
        <w:rFonts w:ascii="Times New Roman" w:eastAsiaTheme="minorHAnsi" w:hAnsi="Times New Roman" w:cs="Times New Roman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5616479B"/>
    <w:multiLevelType w:val="hybridMultilevel"/>
    <w:tmpl w:val="8EAE0F7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DB940A1"/>
    <w:multiLevelType w:val="hybridMultilevel"/>
    <w:tmpl w:val="D8584CD8"/>
    <w:lvl w:ilvl="0" w:tplc="45FE8960">
      <w:start w:val="24"/>
      <w:numFmt w:val="bullet"/>
      <w:lvlText w:val="•"/>
      <w:lvlJc w:val="left"/>
      <w:pPr>
        <w:ind w:left="858" w:hanging="570"/>
      </w:pPr>
      <w:rPr>
        <w:rFonts w:ascii="Times New Roman" w:eastAsiaTheme="minorHAnsi" w:hAnsi="Times New Roman" w:cs="Times New Roman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CF409CC"/>
    <w:multiLevelType w:val="hybridMultilevel"/>
    <w:tmpl w:val="F7204E76"/>
    <w:lvl w:ilvl="0" w:tplc="45FE8960">
      <w:start w:val="2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E54C0"/>
    <w:multiLevelType w:val="hybridMultilevel"/>
    <w:tmpl w:val="8EE20A64"/>
    <w:lvl w:ilvl="0" w:tplc="9E62BE8C">
      <w:start w:val="24"/>
      <w:numFmt w:val="bullet"/>
      <w:lvlText w:val="•"/>
      <w:lvlJc w:val="left"/>
      <w:pPr>
        <w:ind w:left="714" w:hanging="57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299728168">
    <w:abstractNumId w:val="3"/>
  </w:num>
  <w:num w:numId="2" w16cid:durableId="1441296355">
    <w:abstractNumId w:val="5"/>
  </w:num>
  <w:num w:numId="3" w16cid:durableId="1260679506">
    <w:abstractNumId w:val="0"/>
  </w:num>
  <w:num w:numId="4" w16cid:durableId="1798403569">
    <w:abstractNumId w:val="8"/>
  </w:num>
  <w:num w:numId="5" w16cid:durableId="1134329854">
    <w:abstractNumId w:val="2"/>
  </w:num>
  <w:num w:numId="6" w16cid:durableId="1693648324">
    <w:abstractNumId w:val="4"/>
  </w:num>
  <w:num w:numId="7" w16cid:durableId="335890842">
    <w:abstractNumId w:val="6"/>
  </w:num>
  <w:num w:numId="8" w16cid:durableId="1147355598">
    <w:abstractNumId w:val="7"/>
  </w:num>
  <w:num w:numId="9" w16cid:durableId="153808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5B"/>
    <w:rsid w:val="000310A3"/>
    <w:rsid w:val="000713C2"/>
    <w:rsid w:val="00073027"/>
    <w:rsid w:val="000C574A"/>
    <w:rsid w:val="000D7F33"/>
    <w:rsid w:val="000E1CE4"/>
    <w:rsid w:val="001100F8"/>
    <w:rsid w:val="00124514"/>
    <w:rsid w:val="001A61FF"/>
    <w:rsid w:val="00203849"/>
    <w:rsid w:val="002355B5"/>
    <w:rsid w:val="00261F8A"/>
    <w:rsid w:val="002C795B"/>
    <w:rsid w:val="003903E0"/>
    <w:rsid w:val="0047731D"/>
    <w:rsid w:val="004C0DD5"/>
    <w:rsid w:val="00611C2A"/>
    <w:rsid w:val="00624548"/>
    <w:rsid w:val="00652965"/>
    <w:rsid w:val="00674503"/>
    <w:rsid w:val="006B408A"/>
    <w:rsid w:val="006C7485"/>
    <w:rsid w:val="006E7281"/>
    <w:rsid w:val="00717039"/>
    <w:rsid w:val="00765950"/>
    <w:rsid w:val="007C69A9"/>
    <w:rsid w:val="007D4E14"/>
    <w:rsid w:val="007D5495"/>
    <w:rsid w:val="007F5F15"/>
    <w:rsid w:val="00816E37"/>
    <w:rsid w:val="00856EED"/>
    <w:rsid w:val="00864D93"/>
    <w:rsid w:val="008855AB"/>
    <w:rsid w:val="008B157A"/>
    <w:rsid w:val="0096432A"/>
    <w:rsid w:val="009F4EFD"/>
    <w:rsid w:val="00A052CD"/>
    <w:rsid w:val="00A307D0"/>
    <w:rsid w:val="00A656CF"/>
    <w:rsid w:val="00B46DE7"/>
    <w:rsid w:val="00B51DA2"/>
    <w:rsid w:val="00B54978"/>
    <w:rsid w:val="00B56C2B"/>
    <w:rsid w:val="00B712DB"/>
    <w:rsid w:val="00BA2E69"/>
    <w:rsid w:val="00BC0E4A"/>
    <w:rsid w:val="00C538C3"/>
    <w:rsid w:val="00CA3088"/>
    <w:rsid w:val="00CD7BE2"/>
    <w:rsid w:val="00D721FE"/>
    <w:rsid w:val="00D81A89"/>
    <w:rsid w:val="00F00F3A"/>
    <w:rsid w:val="00F46CE3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12004"/>
  <w15:docId w15:val="{B162F462-FE26-4CB3-878B-AFF8C6F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F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5B"/>
  </w:style>
  <w:style w:type="paragraph" w:styleId="Footer">
    <w:name w:val="footer"/>
    <w:basedOn w:val="Normal"/>
    <w:link w:val="FooterChar"/>
    <w:uiPriority w:val="99"/>
    <w:unhideWhenUsed/>
    <w:rsid w:val="002C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5B"/>
  </w:style>
  <w:style w:type="character" w:customStyle="1" w:styleId="Heading2Char">
    <w:name w:val="Heading 2 Char"/>
    <w:basedOn w:val="DefaultParagraphFont"/>
    <w:link w:val="Heading2"/>
    <w:uiPriority w:val="9"/>
    <w:rsid w:val="002C7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2C795B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46D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D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1C58-2012-41D7-9BB6-F3A1C2A8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Jack McBee</cp:lastModifiedBy>
  <cp:revision>5</cp:revision>
  <cp:lastPrinted>2017-11-11T17:48:00Z</cp:lastPrinted>
  <dcterms:created xsi:type="dcterms:W3CDTF">2024-08-09T18:12:00Z</dcterms:created>
  <dcterms:modified xsi:type="dcterms:W3CDTF">2025-01-10T16:46:00Z</dcterms:modified>
</cp:coreProperties>
</file>